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ЗАЯВКА</w:t>
      </w:r>
    </w:p>
    <w:p w:rsidR="00902518" w:rsidRDefault="00FB7C63" w:rsidP="0090251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 xml:space="preserve">электроснабжения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 с максимальной</w:t>
      </w:r>
      <w:r>
        <w:rPr>
          <w:b/>
          <w:bCs/>
          <w:sz w:val="26"/>
          <w:szCs w:val="26"/>
        </w:rPr>
        <w:br/>
        <w:t>мощностью до 150 к</w:t>
      </w:r>
      <w:proofErr w:type="gramStart"/>
      <w:r>
        <w:rPr>
          <w:b/>
          <w:bCs/>
          <w:sz w:val="26"/>
          <w:szCs w:val="26"/>
        </w:rPr>
        <w:t>Вт вкл</w:t>
      </w:r>
      <w:proofErr w:type="gramEnd"/>
      <w:r>
        <w:rPr>
          <w:b/>
          <w:bCs/>
          <w:sz w:val="26"/>
          <w:szCs w:val="26"/>
        </w:rPr>
        <w:t>ючительно</w:t>
      </w:r>
    </w:p>
    <w:p w:rsidR="00FB7C63" w:rsidRDefault="00D8655D" w:rsidP="0090251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электрическим сетям</w:t>
      </w:r>
      <w:r w:rsidR="00902518" w:rsidRPr="00902518">
        <w:rPr>
          <w:b/>
          <w:bCs/>
          <w:sz w:val="26"/>
          <w:szCs w:val="26"/>
        </w:rPr>
        <w:t xml:space="preserve"> АО «</w:t>
      </w:r>
      <w:proofErr w:type="spellStart"/>
      <w:r w:rsidR="00902518" w:rsidRPr="00902518">
        <w:rPr>
          <w:b/>
          <w:bCs/>
          <w:sz w:val="26"/>
          <w:szCs w:val="26"/>
        </w:rPr>
        <w:t>НордЭнерджиСистемс</w:t>
      </w:r>
      <w:proofErr w:type="spellEnd"/>
      <w:r w:rsidR="00902518" w:rsidRPr="00902518">
        <w:rPr>
          <w:b/>
          <w:bCs/>
          <w:sz w:val="26"/>
          <w:szCs w:val="26"/>
        </w:rPr>
        <w:t>»</w:t>
      </w:r>
    </w:p>
    <w:tbl>
      <w:tblPr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780"/>
        <w:gridCol w:w="5043"/>
        <w:gridCol w:w="1598"/>
      </w:tblGrid>
      <w:tr w:rsidR="006D66F3" w:rsidRPr="006D66F3" w:rsidTr="00672691">
        <w:trPr>
          <w:trHeight w:val="345"/>
        </w:trPr>
        <w:tc>
          <w:tcPr>
            <w:tcW w:w="3846" w:type="dxa"/>
            <w:vAlign w:val="bottom"/>
          </w:tcPr>
          <w:p w:rsidR="006D66F3" w:rsidRPr="006D66F3" w:rsidRDefault="006D66F3" w:rsidP="006D66F3">
            <w:pPr>
              <w:tabs>
                <w:tab w:val="left" w:pos="7336"/>
              </w:tabs>
              <w:autoSpaceDE/>
              <w:autoSpaceDN/>
              <w:rPr>
                <w:sz w:val="22"/>
                <w:szCs w:val="22"/>
                <w:lang w:eastAsia="en-US"/>
              </w:rPr>
            </w:pPr>
            <w:r w:rsidRPr="006D66F3">
              <w:rPr>
                <w:sz w:val="22"/>
                <w:szCs w:val="22"/>
                <w:lang w:eastAsia="en-US"/>
              </w:rPr>
              <w:t>«____»________ 20____г.</w:t>
            </w:r>
          </w:p>
        </w:tc>
        <w:tc>
          <w:tcPr>
            <w:tcW w:w="5193" w:type="dxa"/>
            <w:vAlign w:val="bottom"/>
          </w:tcPr>
          <w:p w:rsidR="006D66F3" w:rsidRPr="006D66F3" w:rsidRDefault="006D66F3" w:rsidP="006D66F3">
            <w:pPr>
              <w:autoSpaceDE/>
              <w:autoSpaceDN/>
              <w:jc w:val="right"/>
              <w:rPr>
                <w:b/>
                <w:noProof/>
                <w:sz w:val="22"/>
                <w:szCs w:val="22"/>
              </w:rPr>
            </w:pPr>
            <w:r w:rsidRPr="006D66F3">
              <w:rPr>
                <w:b/>
                <w:noProof/>
                <w:sz w:val="22"/>
                <w:szCs w:val="22"/>
              </w:rPr>
              <w:t>№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bottom"/>
          </w:tcPr>
          <w:p w:rsidR="006D66F3" w:rsidRPr="006D66F3" w:rsidRDefault="006D66F3" w:rsidP="006D66F3">
            <w:pPr>
              <w:autoSpaceDE/>
              <w:autoSpaceDN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902518" w:rsidRDefault="00902518">
      <w:pPr>
        <w:tabs>
          <w:tab w:val="right" w:pos="9923"/>
        </w:tabs>
        <w:ind w:firstLine="567"/>
        <w:rPr>
          <w:sz w:val="24"/>
          <w:szCs w:val="24"/>
        </w:rPr>
      </w:pP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FB7C63" w:rsidRPr="00CD1B8D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B7C63" w:rsidRDefault="00FB7C63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Default="00FB7C63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(кем, когда)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FB7C63" w:rsidRDefault="00FB7C63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</w:t>
      </w:r>
      <w:r w:rsidR="00C876A7">
        <w:t xml:space="preserve">, изменение </w:t>
      </w:r>
      <w:proofErr w:type="spellStart"/>
      <w:r w:rsidR="00C876A7">
        <w:t>категорийности</w:t>
      </w:r>
      <w:proofErr w:type="spellEnd"/>
      <w:r>
        <w:t xml:space="preserve">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Pr="006D66F3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>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Pr="006D66F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B7C63" w:rsidRPr="001B13E1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</w:t>
      </w:r>
      <w:proofErr w:type="gramStart"/>
      <w:r>
        <w:rPr>
          <w:sz w:val="24"/>
          <w:szCs w:val="24"/>
        </w:rPr>
        <w:t>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1B13E1"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FB7C63" w:rsidRPr="001B13E1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1B13E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FB7C63" w:rsidRPr="001B13E1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</w:t>
      </w:r>
      <w:proofErr w:type="gramStart"/>
      <w:r>
        <w:rPr>
          <w:sz w:val="24"/>
          <w:szCs w:val="24"/>
        </w:rPr>
        <w:t>присоединенных</w:t>
      </w:r>
      <w:proofErr w:type="gramEnd"/>
      <w:r>
        <w:rPr>
          <w:sz w:val="24"/>
          <w:szCs w:val="24"/>
        </w:rPr>
        <w:t xml:space="preserve"> в данной точке присоединения</w:t>
      </w:r>
      <w:r w:rsidRPr="001B13E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устройств).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</w:t>
      </w:r>
      <w:proofErr w:type="gramStart"/>
      <w:r>
        <w:rPr>
          <w:sz w:val="24"/>
          <w:szCs w:val="24"/>
        </w:rPr>
        <w:t>)</w:t>
      </w:r>
      <w:proofErr w:type="gramEnd"/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B7C63" w:rsidTr="006D66F3">
        <w:trPr>
          <w:jc w:val="right"/>
        </w:trPr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</w:p>
        </w:tc>
      </w:tr>
      <w:tr w:rsidR="00FB7C63" w:rsidTr="006D66F3">
        <w:trPr>
          <w:jc w:val="right"/>
        </w:trPr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 w:rsidTr="006D66F3">
        <w:trPr>
          <w:jc w:val="right"/>
        </w:trPr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 w:rsidTr="006D66F3">
        <w:trPr>
          <w:jc w:val="right"/>
        </w:trPr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</w:tbl>
    <w:p w:rsidR="00FB7C63" w:rsidRDefault="00FB7C6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 Порядок расчета и внесения платы за технологическое присоединение по договору осуществляются </w:t>
      </w:r>
      <w:r w:rsidR="001B13E1">
        <w:rPr>
          <w:sz w:val="24"/>
          <w:szCs w:val="24"/>
        </w:rPr>
        <w:t>в соответствии с законодательством РФ</w:t>
      </w:r>
    </w:p>
    <w:p w:rsidR="00FB7C63" w:rsidRDefault="00FB7C63">
      <w:pPr>
        <w:pBdr>
          <w:top w:val="single" w:sz="4" w:space="1" w:color="auto"/>
        </w:pBdr>
        <w:ind w:left="5216"/>
        <w:rPr>
          <w:sz w:val="2"/>
          <w:szCs w:val="2"/>
        </w:rPr>
      </w:pPr>
    </w:p>
    <w:p w:rsidR="00FB7C63" w:rsidRDefault="00FB7C63" w:rsidP="00CD1B8D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10. </w:t>
      </w:r>
      <w:proofErr w:type="gramStart"/>
      <w:r>
        <w:rPr>
          <w:sz w:val="24"/>
          <w:szCs w:val="24"/>
        </w:rPr>
        <w:t>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1B13E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  <w:proofErr w:type="gramEnd"/>
    </w:p>
    <w:p w:rsidR="00FB7C63" w:rsidRDefault="00FB7C63" w:rsidP="00FA2E67">
      <w:pPr>
        <w:pBdr>
          <w:top w:val="single" w:sz="4" w:space="3" w:color="auto"/>
        </w:pBdr>
        <w:ind w:right="113"/>
        <w:rPr>
          <w:sz w:val="2"/>
          <w:szCs w:val="2"/>
        </w:rPr>
      </w:pPr>
    </w:p>
    <w:p w:rsidR="00B93456" w:rsidRPr="006F68F2" w:rsidRDefault="00D8655D" w:rsidP="006F68F2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8"/>
        <w:gridCol w:w="709"/>
      </w:tblGrid>
      <w:tr w:rsidR="006F68F2" w:rsidRPr="00CD1B8D" w:rsidTr="00672691">
        <w:trPr>
          <w:trHeight w:val="505"/>
        </w:trPr>
        <w:tc>
          <w:tcPr>
            <w:tcW w:w="993" w:type="dxa"/>
          </w:tcPr>
          <w:p w:rsidR="006F68F2" w:rsidRPr="00CD1B8D" w:rsidRDefault="006F68F2" w:rsidP="00672691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 предоставлении</w:t>
            </w:r>
          </w:p>
        </w:tc>
        <w:tc>
          <w:tcPr>
            <w:tcW w:w="8788" w:type="dxa"/>
          </w:tcPr>
          <w:p w:rsidR="006F68F2" w:rsidRPr="00CD1B8D" w:rsidRDefault="006F68F2" w:rsidP="00672691">
            <w:pPr>
              <w:tabs>
                <w:tab w:val="left" w:pos="0"/>
                <w:tab w:val="left" w:pos="360"/>
              </w:tabs>
              <w:autoSpaceDN/>
              <w:jc w:val="center"/>
              <w:rPr>
                <w:bCs/>
                <w:sz w:val="18"/>
                <w:szCs w:val="18"/>
              </w:rPr>
            </w:pPr>
            <w:r w:rsidRPr="00CD1B8D">
              <w:rPr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709" w:type="dxa"/>
          </w:tcPr>
          <w:p w:rsidR="006F68F2" w:rsidRPr="00CD1B8D" w:rsidRDefault="006F68F2" w:rsidP="00672691">
            <w:pPr>
              <w:adjustRightInd w:val="0"/>
              <w:jc w:val="center"/>
              <w:rPr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>Кол-во стр.</w:t>
            </w:r>
          </w:p>
        </w:tc>
      </w:tr>
      <w:tr w:rsidR="006F68F2" w:rsidRPr="00CD1B8D" w:rsidTr="00672691">
        <w:trPr>
          <w:trHeight w:val="559"/>
        </w:trPr>
        <w:tc>
          <w:tcPr>
            <w:tcW w:w="993" w:type="dxa"/>
          </w:tcPr>
          <w:p w:rsidR="006F68F2" w:rsidRPr="00CD1B8D" w:rsidRDefault="006F68F2" w:rsidP="00672691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6F68F2" w:rsidRPr="00CD1B8D" w:rsidRDefault="006F68F2" w:rsidP="00672691">
            <w:pPr>
              <w:adjustRightInd w:val="0"/>
              <w:snapToGrid w:val="0"/>
              <w:ind w:right="130"/>
              <w:jc w:val="both"/>
              <w:rPr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 xml:space="preserve">План расположения </w:t>
            </w:r>
            <w:proofErr w:type="spellStart"/>
            <w:r w:rsidRPr="00CD1B8D">
              <w:rPr>
                <w:sz w:val="18"/>
                <w:szCs w:val="18"/>
              </w:rPr>
              <w:t>энергопринимающих</w:t>
            </w:r>
            <w:proofErr w:type="spellEnd"/>
            <w:r w:rsidRPr="00CD1B8D">
              <w:rPr>
                <w:sz w:val="18"/>
                <w:szCs w:val="18"/>
              </w:rPr>
              <w:t xml:space="preserve"> устройств (ЭПУ), которые необходимо присоединить к электрическим сетям сетевой организации. </w:t>
            </w:r>
          </w:p>
          <w:p w:rsidR="006F68F2" w:rsidRPr="00CD1B8D" w:rsidRDefault="006F68F2" w:rsidP="00672691">
            <w:pPr>
              <w:adjustRightInd w:val="0"/>
              <w:snapToGrid w:val="0"/>
              <w:ind w:right="130"/>
              <w:jc w:val="both"/>
              <w:rPr>
                <w:b/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 xml:space="preserve">Примечание. Рекомендовано, чтобы план содержал сведения о географическом расположении присоединяемого Вами объекта, с привязкой к местности, и адресные ориентиры (например, с использованием карты </w:t>
            </w:r>
            <w:proofErr w:type="spellStart"/>
            <w:r w:rsidRPr="00CD1B8D">
              <w:rPr>
                <w:sz w:val="18"/>
                <w:szCs w:val="18"/>
              </w:rPr>
              <w:t>Google</w:t>
            </w:r>
            <w:proofErr w:type="spellEnd"/>
            <w:r w:rsidRPr="00CD1B8D">
              <w:rPr>
                <w:sz w:val="18"/>
                <w:szCs w:val="18"/>
              </w:rPr>
              <w:t xml:space="preserve">, </w:t>
            </w:r>
            <w:proofErr w:type="spellStart"/>
            <w:r w:rsidRPr="00CD1B8D">
              <w:rPr>
                <w:sz w:val="18"/>
                <w:szCs w:val="18"/>
              </w:rPr>
              <w:t>Yandex</w:t>
            </w:r>
            <w:proofErr w:type="spellEnd"/>
            <w:r w:rsidRPr="00CD1B8D">
              <w:rPr>
                <w:sz w:val="18"/>
                <w:szCs w:val="18"/>
              </w:rPr>
              <w:t xml:space="preserve"> и пр.).</w:t>
            </w:r>
          </w:p>
        </w:tc>
        <w:tc>
          <w:tcPr>
            <w:tcW w:w="709" w:type="dxa"/>
          </w:tcPr>
          <w:p w:rsidR="006F68F2" w:rsidRPr="00CD1B8D" w:rsidRDefault="006F68F2" w:rsidP="00672691">
            <w:pPr>
              <w:adjustRightInd w:val="0"/>
              <w:rPr>
                <w:sz w:val="18"/>
                <w:szCs w:val="18"/>
                <w:shd w:val="clear" w:color="auto" w:fill="FF0000"/>
              </w:rPr>
            </w:pPr>
          </w:p>
        </w:tc>
      </w:tr>
      <w:tr w:rsidR="006F68F2" w:rsidRPr="00CD1B8D" w:rsidTr="00672691">
        <w:trPr>
          <w:trHeight w:val="559"/>
        </w:trPr>
        <w:tc>
          <w:tcPr>
            <w:tcW w:w="993" w:type="dxa"/>
          </w:tcPr>
          <w:p w:rsidR="006F68F2" w:rsidRPr="00CD1B8D" w:rsidRDefault="006F68F2" w:rsidP="00672691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6F68F2" w:rsidRPr="00CD1B8D" w:rsidRDefault="006F68F2" w:rsidP="00672691">
            <w:pPr>
              <w:tabs>
                <w:tab w:val="left" w:pos="0"/>
                <w:tab w:val="left" w:pos="360"/>
              </w:tabs>
              <w:autoSpaceDN/>
              <w:jc w:val="both"/>
              <w:rPr>
                <w:sz w:val="18"/>
                <w:szCs w:val="18"/>
              </w:rPr>
            </w:pPr>
            <w:proofErr w:type="gramStart"/>
            <w:r w:rsidRPr="00CD1B8D">
              <w:rPr>
                <w:sz w:val="18"/>
                <w:szCs w:val="18"/>
              </w:rPr>
      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      </w:r>
            <w:proofErr w:type="spellStart"/>
            <w:r w:rsidRPr="00CD1B8D">
              <w:rPr>
                <w:sz w:val="18"/>
                <w:szCs w:val="18"/>
              </w:rPr>
              <w:t>энергопринимающие</w:t>
            </w:r>
            <w:proofErr w:type="spellEnd"/>
            <w:r w:rsidRPr="00CD1B8D">
              <w:rPr>
                <w:sz w:val="18"/>
                <w:szCs w:val="18"/>
              </w:rPr>
              <w:t xml:space="preserve"> устройства (для заявителей, планирующих осуществить технологическое присоединение </w:t>
            </w:r>
            <w:proofErr w:type="spellStart"/>
            <w:r w:rsidRPr="00CD1B8D">
              <w:rPr>
                <w:sz w:val="18"/>
                <w:szCs w:val="18"/>
              </w:rPr>
              <w:t>энергопринимающих</w:t>
            </w:r>
            <w:proofErr w:type="spellEnd"/>
            <w:r w:rsidRPr="00CD1B8D">
              <w:rPr>
                <w:sz w:val="18"/>
                <w:szCs w:val="18"/>
              </w:rPr>
              <w:t xml:space="preserve"> устройств потребителей, расположенных в нежилых помещениях многоквартирных домов или иных</w:t>
            </w:r>
            <w:proofErr w:type="gramEnd"/>
            <w:r w:rsidRPr="00CD1B8D">
              <w:rPr>
                <w:sz w:val="18"/>
                <w:szCs w:val="18"/>
              </w:rPr>
              <w:t xml:space="preserve"> </w:t>
            </w:r>
            <w:proofErr w:type="gramStart"/>
            <w:r w:rsidRPr="00CD1B8D">
              <w:rPr>
                <w:sz w:val="18"/>
                <w:szCs w:val="18"/>
              </w:rPr>
              <w:t>объектах</w:t>
            </w:r>
            <w:proofErr w:type="gramEnd"/>
            <w:r w:rsidRPr="00CD1B8D">
              <w:rPr>
                <w:sz w:val="18"/>
                <w:szCs w:val="18"/>
              </w:rPr>
              <w:t xml:space="preserve">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строительства).</w:t>
            </w:r>
          </w:p>
          <w:p w:rsidR="006F68F2" w:rsidRPr="00CD1B8D" w:rsidRDefault="006F68F2" w:rsidP="00672691">
            <w:pPr>
              <w:tabs>
                <w:tab w:val="left" w:pos="0"/>
                <w:tab w:val="left" w:pos="360"/>
              </w:tabs>
              <w:autoSpaceDN/>
              <w:jc w:val="both"/>
              <w:rPr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>Например, свидетельство о государственной регистрации права (собственности и т.д.), выписка из единого государственного реестра недвижимости, действующий договор аренды (при сроке аренды более 1 года необходимо предоставление подтверждения его государственной регистрации).</w:t>
            </w:r>
          </w:p>
          <w:p w:rsidR="006F68F2" w:rsidRPr="00CD1B8D" w:rsidRDefault="006F68F2" w:rsidP="00672691">
            <w:pPr>
              <w:adjustRightInd w:val="0"/>
              <w:snapToGrid w:val="0"/>
              <w:ind w:right="130"/>
              <w:jc w:val="both"/>
              <w:rPr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 xml:space="preserve">Примечание. В случае долевого участия в правах на объект, земельный участок или </w:t>
            </w:r>
            <w:proofErr w:type="spellStart"/>
            <w:r w:rsidRPr="00CD1B8D">
              <w:rPr>
                <w:sz w:val="18"/>
                <w:szCs w:val="18"/>
              </w:rPr>
              <w:t>энергопринимающие</w:t>
            </w:r>
            <w:proofErr w:type="spellEnd"/>
            <w:r w:rsidRPr="00CD1B8D">
              <w:rPr>
                <w:sz w:val="18"/>
                <w:szCs w:val="18"/>
              </w:rPr>
              <w:t xml:space="preserve"> устройства предоставляется письменное согласие остальных собственников на оформление документов о технологическом присоединении на имя заявителя и осуществление необходимых технических мероприятий в отношении общего имущества.</w:t>
            </w:r>
          </w:p>
        </w:tc>
        <w:tc>
          <w:tcPr>
            <w:tcW w:w="709" w:type="dxa"/>
          </w:tcPr>
          <w:p w:rsidR="006F68F2" w:rsidRPr="00CD1B8D" w:rsidRDefault="006F68F2" w:rsidP="00672691">
            <w:pPr>
              <w:adjustRightInd w:val="0"/>
              <w:rPr>
                <w:sz w:val="18"/>
                <w:szCs w:val="18"/>
                <w:shd w:val="clear" w:color="auto" w:fill="FF0000"/>
              </w:rPr>
            </w:pPr>
          </w:p>
        </w:tc>
      </w:tr>
      <w:tr w:rsidR="006F68F2" w:rsidRPr="00CD1B8D" w:rsidTr="00672691">
        <w:trPr>
          <w:trHeight w:val="559"/>
        </w:trPr>
        <w:tc>
          <w:tcPr>
            <w:tcW w:w="993" w:type="dxa"/>
          </w:tcPr>
          <w:p w:rsidR="006F68F2" w:rsidRPr="00CD1B8D" w:rsidRDefault="006F68F2" w:rsidP="00672691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6F68F2" w:rsidRPr="00CD1B8D" w:rsidRDefault="006F68F2" w:rsidP="00672691">
            <w:pPr>
              <w:tabs>
                <w:tab w:val="left" w:pos="0"/>
                <w:tab w:val="left" w:pos="360"/>
              </w:tabs>
              <w:autoSpaceDN/>
              <w:jc w:val="both"/>
              <w:rPr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>Копия паспорта гражданина Российской Федерации или иного документа, удостоверяющего личность,</w:t>
            </w:r>
            <w:r w:rsidRPr="00CD1B8D">
              <w:rPr>
                <w:sz w:val="18"/>
                <w:szCs w:val="18"/>
                <w:lang w:eastAsia="ar-SA"/>
              </w:rPr>
              <w:t xml:space="preserve"> если заявителем выступает индивидуальный предприниматель или гражданин.</w:t>
            </w:r>
          </w:p>
        </w:tc>
        <w:tc>
          <w:tcPr>
            <w:tcW w:w="709" w:type="dxa"/>
          </w:tcPr>
          <w:p w:rsidR="006F68F2" w:rsidRPr="00CD1B8D" w:rsidRDefault="006F68F2" w:rsidP="00672691">
            <w:pPr>
              <w:adjustRightInd w:val="0"/>
              <w:rPr>
                <w:sz w:val="18"/>
                <w:szCs w:val="18"/>
                <w:shd w:val="clear" w:color="auto" w:fill="FF0000"/>
              </w:rPr>
            </w:pPr>
          </w:p>
        </w:tc>
      </w:tr>
      <w:tr w:rsidR="006F68F2" w:rsidRPr="00CD1B8D" w:rsidTr="00672691">
        <w:trPr>
          <w:trHeight w:val="553"/>
        </w:trPr>
        <w:tc>
          <w:tcPr>
            <w:tcW w:w="993" w:type="dxa"/>
          </w:tcPr>
          <w:p w:rsidR="006F68F2" w:rsidRPr="00CD1B8D" w:rsidRDefault="006F68F2" w:rsidP="00672691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788" w:type="dxa"/>
          </w:tcPr>
          <w:p w:rsidR="006F68F2" w:rsidRPr="00CD1B8D" w:rsidRDefault="006F68F2" w:rsidP="00672691">
            <w:pPr>
              <w:adjustRightInd w:val="0"/>
              <w:snapToGrid w:val="0"/>
              <w:ind w:right="130"/>
              <w:jc w:val="both"/>
              <w:rPr>
                <w:sz w:val="18"/>
                <w:szCs w:val="18"/>
                <w:lang w:eastAsia="ar-SA"/>
              </w:rPr>
            </w:pPr>
            <w:r w:rsidRPr="00CD1B8D">
              <w:rPr>
                <w:sz w:val="18"/>
                <w:szCs w:val="18"/>
                <w:lang w:eastAsia="ar-SA"/>
              </w:rPr>
              <w:t>Для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</w:t>
            </w:r>
          </w:p>
        </w:tc>
        <w:tc>
          <w:tcPr>
            <w:tcW w:w="709" w:type="dxa"/>
          </w:tcPr>
          <w:p w:rsidR="006F68F2" w:rsidRPr="00CD1B8D" w:rsidRDefault="006F68F2" w:rsidP="00672691">
            <w:pPr>
              <w:adjustRightInd w:val="0"/>
              <w:rPr>
                <w:sz w:val="18"/>
                <w:szCs w:val="18"/>
              </w:rPr>
            </w:pPr>
          </w:p>
        </w:tc>
      </w:tr>
      <w:tr w:rsidR="006F68F2" w:rsidRPr="00CD1B8D" w:rsidTr="00672691">
        <w:trPr>
          <w:trHeight w:val="553"/>
        </w:trPr>
        <w:tc>
          <w:tcPr>
            <w:tcW w:w="993" w:type="dxa"/>
          </w:tcPr>
          <w:p w:rsidR="006F68F2" w:rsidRPr="00CD1B8D" w:rsidRDefault="006F68F2" w:rsidP="00672691">
            <w:pPr>
              <w:suppressAutoHyphens/>
              <w:autoSpaceDN/>
              <w:snapToGrid w:val="0"/>
              <w:jc w:val="both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8788" w:type="dxa"/>
          </w:tcPr>
          <w:p w:rsidR="006F68F2" w:rsidRPr="00CD1B8D" w:rsidRDefault="006F68F2" w:rsidP="00672691">
            <w:pPr>
              <w:adjustRightInd w:val="0"/>
              <w:snapToGrid w:val="0"/>
              <w:ind w:right="130"/>
              <w:jc w:val="both"/>
              <w:rPr>
                <w:sz w:val="18"/>
                <w:szCs w:val="18"/>
                <w:lang w:eastAsia="en-US"/>
              </w:rPr>
            </w:pPr>
            <w:r w:rsidRPr="00CD1B8D">
              <w:rPr>
                <w:sz w:val="18"/>
                <w:szCs w:val="18"/>
                <w:lang w:eastAsia="ar-SA"/>
              </w:rPr>
      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заявителя.</w:t>
            </w:r>
          </w:p>
        </w:tc>
        <w:tc>
          <w:tcPr>
            <w:tcW w:w="709" w:type="dxa"/>
          </w:tcPr>
          <w:p w:rsidR="006F68F2" w:rsidRPr="00CD1B8D" w:rsidRDefault="006F68F2" w:rsidP="00672691">
            <w:pPr>
              <w:adjustRightInd w:val="0"/>
              <w:rPr>
                <w:sz w:val="18"/>
                <w:szCs w:val="18"/>
              </w:rPr>
            </w:pPr>
          </w:p>
        </w:tc>
      </w:tr>
      <w:tr w:rsidR="006F68F2" w:rsidRPr="00CD1B8D" w:rsidTr="00672691">
        <w:trPr>
          <w:trHeight w:val="553"/>
        </w:trPr>
        <w:tc>
          <w:tcPr>
            <w:tcW w:w="993" w:type="dxa"/>
          </w:tcPr>
          <w:p w:rsidR="006F68F2" w:rsidRPr="00CD1B8D" w:rsidRDefault="006F68F2" w:rsidP="00672691">
            <w:pPr>
              <w:suppressAutoHyphens/>
              <w:autoSpaceDN/>
              <w:snapToGrid w:val="0"/>
              <w:jc w:val="both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8788" w:type="dxa"/>
          </w:tcPr>
          <w:p w:rsidR="006F68F2" w:rsidRPr="00CD1B8D" w:rsidRDefault="006F68F2" w:rsidP="00672691">
            <w:pPr>
              <w:adjustRightInd w:val="0"/>
              <w:snapToGrid w:val="0"/>
              <w:ind w:right="130"/>
              <w:jc w:val="both"/>
              <w:rPr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 xml:space="preserve">Копия документа, подтверждающего согласие организации, осуществляющей управление многоквартирным домом, или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устройства, в случае технологического присоединения </w:t>
            </w:r>
            <w:proofErr w:type="spellStart"/>
            <w:r w:rsidRPr="00CD1B8D">
              <w:rPr>
                <w:sz w:val="18"/>
                <w:szCs w:val="18"/>
              </w:rPr>
              <w:t>энергопринимающих</w:t>
            </w:r>
            <w:proofErr w:type="spellEnd"/>
            <w:r w:rsidRPr="00CD1B8D">
              <w:rPr>
                <w:sz w:val="18"/>
                <w:szCs w:val="18"/>
              </w:rPr>
              <w:t xml:space="preserve"> устройств, находящихся в нежилых помещениях, расположенных в многоквартирных домах и иных объектах капитального строительства.</w:t>
            </w:r>
          </w:p>
        </w:tc>
        <w:tc>
          <w:tcPr>
            <w:tcW w:w="709" w:type="dxa"/>
          </w:tcPr>
          <w:p w:rsidR="006F68F2" w:rsidRPr="00CD1B8D" w:rsidRDefault="006F68F2" w:rsidP="00672691">
            <w:pPr>
              <w:adjustRightInd w:val="0"/>
              <w:rPr>
                <w:sz w:val="18"/>
                <w:szCs w:val="18"/>
              </w:rPr>
            </w:pPr>
          </w:p>
        </w:tc>
      </w:tr>
      <w:tr w:rsidR="006F68F2" w:rsidRPr="00CD1B8D" w:rsidTr="00672691">
        <w:trPr>
          <w:trHeight w:val="553"/>
        </w:trPr>
        <w:tc>
          <w:tcPr>
            <w:tcW w:w="993" w:type="dxa"/>
          </w:tcPr>
          <w:p w:rsidR="006F68F2" w:rsidRPr="00CD1B8D" w:rsidRDefault="006F68F2" w:rsidP="00672691">
            <w:pPr>
              <w:suppressAutoHyphens/>
              <w:autoSpaceDN/>
              <w:snapToGrid w:val="0"/>
              <w:jc w:val="both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8788" w:type="dxa"/>
          </w:tcPr>
          <w:p w:rsidR="006F68F2" w:rsidRPr="00CD1B8D" w:rsidRDefault="006F68F2" w:rsidP="00672691">
            <w:pPr>
              <w:tabs>
                <w:tab w:val="left" w:pos="0"/>
                <w:tab w:val="left" w:pos="360"/>
              </w:tabs>
              <w:autoSpaceDN/>
              <w:ind w:right="130"/>
              <w:jc w:val="both"/>
              <w:rPr>
                <w:i/>
                <w:sz w:val="18"/>
                <w:szCs w:val="18"/>
                <w:shd w:val="clear" w:color="auto" w:fill="FFFF00"/>
                <w:lang w:eastAsia="en-US"/>
              </w:rPr>
            </w:pPr>
            <w:r w:rsidRPr="00CD1B8D">
              <w:rPr>
                <w:sz w:val="18"/>
                <w:szCs w:val="18"/>
                <w:lang w:eastAsia="ar-SA"/>
              </w:rPr>
              <w:t>Копия документов о технологическом присоединении, например: акт разграничения границ балансовой принадлежности сторон, акт об осуществлении технологического присоединения (для случаев увеличения мощности, изменение точки присоединения, категории надежности, вида производственной деятельности). Рекомендовано предоставить.</w:t>
            </w:r>
          </w:p>
        </w:tc>
        <w:tc>
          <w:tcPr>
            <w:tcW w:w="709" w:type="dxa"/>
          </w:tcPr>
          <w:p w:rsidR="006F68F2" w:rsidRPr="00CD1B8D" w:rsidRDefault="006F68F2" w:rsidP="00672691">
            <w:pPr>
              <w:adjustRightInd w:val="0"/>
              <w:rPr>
                <w:sz w:val="18"/>
                <w:szCs w:val="18"/>
              </w:rPr>
            </w:pPr>
          </w:p>
        </w:tc>
      </w:tr>
    </w:tbl>
    <w:p w:rsidR="006F68F2" w:rsidRDefault="006F68F2">
      <w:pPr>
        <w:ind w:right="4818"/>
        <w:jc w:val="center"/>
        <w:rPr>
          <w:sz w:val="24"/>
          <w:szCs w:val="24"/>
        </w:rPr>
      </w:pP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(контактный телефон)</w:t>
            </w:r>
          </w:p>
        </w:tc>
      </w:tr>
      <w:tr w:rsidR="00FB7C6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D1B8D" w:rsidRDefault="00CD1B8D" w:rsidP="00CD1B8D">
      <w:pPr>
        <w:rPr>
          <w:lang w:val="en-US"/>
        </w:rPr>
      </w:pPr>
    </w:p>
    <w:p w:rsidR="00FB7C63" w:rsidRDefault="00FB7C63" w:rsidP="00CD1B8D">
      <w:pPr>
        <w:rPr>
          <w:lang w:val="en-US"/>
        </w:rPr>
      </w:pPr>
      <w:r>
        <w:t>М.П.</w:t>
      </w:r>
    </w:p>
    <w:p w:rsidR="00CD1B8D" w:rsidRDefault="00CD1B8D" w:rsidP="00CD1B8D">
      <w:pPr>
        <w:rPr>
          <w:lang w:val="en-US"/>
        </w:rPr>
      </w:pPr>
    </w:p>
    <w:p w:rsidR="00CD1B8D" w:rsidRDefault="00CD1B8D" w:rsidP="00CD1B8D">
      <w:pPr>
        <w:rPr>
          <w:lang w:val="en-US"/>
        </w:rPr>
      </w:pPr>
    </w:p>
    <w:p w:rsidR="00CD1B8D" w:rsidRDefault="00CD1B8D" w:rsidP="00CD1B8D">
      <w:pPr>
        <w:rPr>
          <w:lang w:val="en-US"/>
        </w:rPr>
      </w:pPr>
    </w:p>
    <w:sectPr w:rsidR="00CD1B8D" w:rsidSect="00FB411E">
      <w:pgSz w:w="11906" w:h="16838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33" w:rsidRDefault="00756133">
      <w:r>
        <w:separator/>
      </w:r>
    </w:p>
  </w:endnote>
  <w:endnote w:type="continuationSeparator" w:id="0">
    <w:p w:rsidR="00756133" w:rsidRDefault="00756133">
      <w:r>
        <w:continuationSeparator/>
      </w:r>
    </w:p>
  </w:endnote>
  <w:endnote w:id="1">
    <w:p w:rsidR="00233B35" w:rsidRDefault="00FB7C63">
      <w:pPr>
        <w:pStyle w:val="a7"/>
        <w:ind w:firstLine="567"/>
        <w:jc w:val="both"/>
      </w:pPr>
      <w:r w:rsidRPr="00CD1B8D">
        <w:rPr>
          <w:rStyle w:val="a9"/>
          <w:sz w:val="12"/>
          <w:szCs w:val="12"/>
        </w:rPr>
        <w:t>1</w:t>
      </w:r>
      <w:r w:rsidRPr="00CD1B8D">
        <w:rPr>
          <w:sz w:val="12"/>
          <w:szCs w:val="12"/>
        </w:rPr>
        <w:t> Для юридических лиц и индивидуальных предпринимателей.</w:t>
      </w:r>
    </w:p>
  </w:endnote>
  <w:endnote w:id="2">
    <w:p w:rsidR="00233B35" w:rsidRDefault="00FB7C63">
      <w:pPr>
        <w:pStyle w:val="a7"/>
        <w:ind w:firstLine="567"/>
        <w:jc w:val="both"/>
      </w:pPr>
      <w:r w:rsidRPr="00CD1B8D">
        <w:rPr>
          <w:rStyle w:val="a9"/>
          <w:sz w:val="12"/>
          <w:szCs w:val="12"/>
        </w:rPr>
        <w:t>2</w:t>
      </w:r>
      <w:r w:rsidRPr="00CD1B8D">
        <w:rPr>
          <w:sz w:val="12"/>
          <w:szCs w:val="12"/>
        </w:rPr>
        <w:t> Для физических лиц.</w:t>
      </w:r>
    </w:p>
  </w:endnote>
  <w:endnote w:id="3">
    <w:p w:rsidR="00233B35" w:rsidRDefault="00FB7C63">
      <w:pPr>
        <w:pStyle w:val="a7"/>
        <w:ind w:firstLine="567"/>
        <w:jc w:val="both"/>
      </w:pPr>
      <w:r w:rsidRPr="00CD1B8D">
        <w:rPr>
          <w:rStyle w:val="a9"/>
          <w:sz w:val="12"/>
          <w:szCs w:val="12"/>
        </w:rPr>
        <w:t>3</w:t>
      </w:r>
      <w:r w:rsidRPr="00CD1B8D">
        <w:rPr>
          <w:sz w:val="12"/>
          <w:szCs w:val="12"/>
        </w:rPr>
        <w:t xml:space="preserve"> Максимальная мощность указывается равной максимальной мощности присоединяемых </w:t>
      </w:r>
      <w:proofErr w:type="spellStart"/>
      <w:r w:rsidRPr="00CD1B8D">
        <w:rPr>
          <w:sz w:val="12"/>
          <w:szCs w:val="12"/>
        </w:rPr>
        <w:t>энергопринимающих</w:t>
      </w:r>
      <w:proofErr w:type="spellEnd"/>
      <w:r w:rsidRPr="00CD1B8D">
        <w:rPr>
          <w:sz w:val="12"/>
          <w:szCs w:val="12"/>
        </w:rPr>
        <w:t xml:space="preserve"> устрой</w:t>
      </w:r>
      <w:proofErr w:type="gramStart"/>
      <w:r w:rsidRPr="00CD1B8D">
        <w:rPr>
          <w:sz w:val="12"/>
          <w:szCs w:val="12"/>
        </w:rPr>
        <w:t>ств в сл</w:t>
      </w:r>
      <w:proofErr w:type="gramEnd"/>
      <w:r w:rsidRPr="00CD1B8D">
        <w:rPr>
          <w:sz w:val="12"/>
          <w:szCs w:val="12"/>
        </w:rPr>
        <w:t xml:space="preserve">учае отсутствия максимальной мощности ранее присоединенных </w:t>
      </w:r>
      <w:proofErr w:type="spellStart"/>
      <w:r w:rsidRPr="00CD1B8D">
        <w:rPr>
          <w:sz w:val="12"/>
          <w:szCs w:val="12"/>
        </w:rPr>
        <w:t>энергопринимающих</w:t>
      </w:r>
      <w:proofErr w:type="spellEnd"/>
      <w:r w:rsidRPr="00CD1B8D">
        <w:rPr>
          <w:sz w:val="12"/>
          <w:szCs w:val="12"/>
        </w:rPr>
        <w:t xml:space="preserve">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233B35" w:rsidRDefault="00FB7C63">
      <w:pPr>
        <w:pStyle w:val="a7"/>
        <w:ind w:firstLine="567"/>
        <w:jc w:val="both"/>
      </w:pPr>
      <w:r w:rsidRPr="00CD1B8D">
        <w:rPr>
          <w:rStyle w:val="a9"/>
          <w:sz w:val="12"/>
          <w:szCs w:val="12"/>
        </w:rPr>
        <w:t>4</w:t>
      </w:r>
      <w:r w:rsidRPr="00CD1B8D">
        <w:rPr>
          <w:sz w:val="12"/>
          <w:szCs w:val="12"/>
        </w:rPr>
        <w:t xml:space="preserve"> Классы напряжения (0,4; 6; 10) </w:t>
      </w:r>
      <w:proofErr w:type="spellStart"/>
      <w:r w:rsidRPr="00CD1B8D">
        <w:rPr>
          <w:sz w:val="12"/>
          <w:szCs w:val="12"/>
        </w:rPr>
        <w:t>кВ.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33" w:rsidRDefault="00756133">
      <w:r>
        <w:separator/>
      </w:r>
    </w:p>
  </w:footnote>
  <w:footnote w:type="continuationSeparator" w:id="0">
    <w:p w:rsidR="00756133" w:rsidRDefault="0075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3"/>
    <w:rsid w:val="00172806"/>
    <w:rsid w:val="001B13E1"/>
    <w:rsid w:val="00233B35"/>
    <w:rsid w:val="0030513B"/>
    <w:rsid w:val="004431BF"/>
    <w:rsid w:val="004F68E3"/>
    <w:rsid w:val="005F354D"/>
    <w:rsid w:val="00672691"/>
    <w:rsid w:val="00675FAE"/>
    <w:rsid w:val="006D66F3"/>
    <w:rsid w:val="006F68F2"/>
    <w:rsid w:val="00756133"/>
    <w:rsid w:val="007712F0"/>
    <w:rsid w:val="008E6EE7"/>
    <w:rsid w:val="00902518"/>
    <w:rsid w:val="00944FF2"/>
    <w:rsid w:val="00B93456"/>
    <w:rsid w:val="00C37836"/>
    <w:rsid w:val="00C876A7"/>
    <w:rsid w:val="00CD1B8D"/>
    <w:rsid w:val="00D8655D"/>
    <w:rsid w:val="00DF342B"/>
    <w:rsid w:val="00E107E0"/>
    <w:rsid w:val="00F96EE7"/>
    <w:rsid w:val="00FA2E67"/>
    <w:rsid w:val="00FB411E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B9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B9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038D-80AC-4589-92BC-330C2471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4</cp:revision>
  <cp:lastPrinted>2020-05-26T12:12:00Z</cp:lastPrinted>
  <dcterms:created xsi:type="dcterms:W3CDTF">2020-05-28T05:37:00Z</dcterms:created>
  <dcterms:modified xsi:type="dcterms:W3CDTF">2020-05-28T07:18:00Z</dcterms:modified>
</cp:coreProperties>
</file>